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6EE2" w14:textId="442558A0" w:rsidR="00062BEA" w:rsidRPr="00062BEA" w:rsidRDefault="00062BEA" w:rsidP="002D22D4">
      <w:pPr>
        <w:rPr>
          <w:rtl/>
        </w:rPr>
      </w:pPr>
      <w:r>
        <w:rPr>
          <w:rFonts w:hint="cs"/>
          <w:rtl/>
        </w:rPr>
        <w:t>«تجارت‌نیوز» از روند انحلال بانک‌ها در ایران گزارش می‌دهد؛</w:t>
      </w:r>
    </w:p>
    <w:p w14:paraId="356E8297" w14:textId="7DD76DDB" w:rsidR="00286637" w:rsidRPr="00286637" w:rsidRDefault="00286637" w:rsidP="002D22D4">
      <w:pPr>
        <w:rPr>
          <w:b/>
          <w:bCs/>
          <w:rtl/>
        </w:rPr>
      </w:pPr>
      <w:r w:rsidRPr="00286637">
        <w:rPr>
          <w:rFonts w:hint="cs"/>
          <w:b/>
          <w:bCs/>
          <w:rtl/>
        </w:rPr>
        <w:t>مسیر انحلال بانک‌ها/ تکلیف سپرده‌گذاران و کارمندان بانک پس از انحلال چه می‌شود؟</w:t>
      </w:r>
    </w:p>
    <w:p w14:paraId="40E8193A" w14:textId="0536F925" w:rsidR="00286637" w:rsidRDefault="00583745" w:rsidP="002D22D4">
      <w:pPr>
        <w:rPr>
          <w:rtl/>
        </w:rPr>
      </w:pPr>
      <w:r>
        <w:rPr>
          <w:rFonts w:hint="cs"/>
          <w:rtl/>
        </w:rPr>
        <w:t>زمزمه‌های انحلال بانک آینده در روزهای اخیر بیش از پیش به گوش می‌رسند. در این شرایط، بسیاری از مشتریان، سپرده‌گذاران،</w:t>
      </w:r>
      <w:r w:rsidR="006E4C04">
        <w:rPr>
          <w:rFonts w:hint="cs"/>
          <w:rtl/>
        </w:rPr>
        <w:t xml:space="preserve"> سهامدران</w:t>
      </w:r>
      <w:r>
        <w:rPr>
          <w:rFonts w:hint="cs"/>
          <w:rtl/>
        </w:rPr>
        <w:t xml:space="preserve"> کارمندان این بانک نگران آن هستند که در صورت انحلال احتمالی این بانک، چه بر سر آنها می‌آید. </w:t>
      </w:r>
    </w:p>
    <w:p w14:paraId="1943070D" w14:textId="5293E0A3" w:rsidR="002D22D4" w:rsidRDefault="00151D62" w:rsidP="002D22D4">
      <w:pPr>
        <w:rPr>
          <w:rtl/>
        </w:rPr>
      </w:pPr>
      <w:r>
        <w:rPr>
          <w:rFonts w:hint="cs"/>
          <w:rtl/>
        </w:rPr>
        <w:t xml:space="preserve">به گزارش تجارت‌نیوز، </w:t>
      </w:r>
      <w:r w:rsidR="003E2605">
        <w:rPr>
          <w:rFonts w:hint="cs"/>
          <w:rtl/>
        </w:rPr>
        <w:t xml:space="preserve">ناترازی بانکی مدت‌هاست که به یکی از مهم‌ترین بحران‌های کشور تبدیل شده و تبعات منفی متعددی از جمله تسریع خلق پول و تشدید تورم را در پی داشته است. بررسی‌ها نشان می‌دهند که از میان 29 بانک در شبکه بانکی ایران، تنها 10 بانک نسبت کفایت سرمایه استاندارد </w:t>
      </w:r>
      <w:r w:rsidR="00583745">
        <w:rPr>
          <w:rFonts w:hint="cs"/>
          <w:rtl/>
        </w:rPr>
        <w:t>«</w:t>
      </w:r>
      <w:r w:rsidR="003E2605">
        <w:rPr>
          <w:rFonts w:hint="cs"/>
          <w:rtl/>
        </w:rPr>
        <w:t xml:space="preserve">بال </w:t>
      </w:r>
      <w:r w:rsidR="00583745">
        <w:rPr>
          <w:rFonts w:hint="cs"/>
          <w:rtl/>
        </w:rPr>
        <w:t>سه»</w:t>
      </w:r>
      <w:r w:rsidR="003E2605">
        <w:rPr>
          <w:rFonts w:hint="cs"/>
          <w:rtl/>
        </w:rPr>
        <w:t xml:space="preserve"> را کسب کرده‌اند و 19 بانک کفایت سرمایه </w:t>
      </w:r>
      <w:r w:rsidR="00286637">
        <w:rPr>
          <w:rFonts w:hint="cs"/>
          <w:rtl/>
        </w:rPr>
        <w:t>کمتر از</w:t>
      </w:r>
      <w:r w:rsidR="003E2605">
        <w:rPr>
          <w:rFonts w:hint="cs"/>
          <w:rtl/>
        </w:rPr>
        <w:t xml:space="preserve"> هشت درصد دارند؛ در این میان کفایت سرمایه 9 بانک نیز منفی است.</w:t>
      </w:r>
    </w:p>
    <w:p w14:paraId="7290CE87" w14:textId="525B3644" w:rsidR="003E2605" w:rsidRDefault="003E2605" w:rsidP="003E2605">
      <w:pPr>
        <w:rPr>
          <w:rtl/>
        </w:rPr>
      </w:pPr>
      <w:r>
        <w:rPr>
          <w:rFonts w:hint="cs"/>
          <w:rtl/>
        </w:rPr>
        <w:t xml:space="preserve">از همین روی در سال‌های اخیر، انحلال بانک‌ها به یکی از موضوعات مهم در محافل اقتصادی تبدیل شده است. حال به نظر می‌رسد شمارش معکوس انحلال بانک آینده آغاز شده و در روزهای آتی باید منتظر خبرهای بیشتری از این موضوع باشیم؛ چراکه طبق اعلام </w:t>
      </w:r>
      <w:r w:rsidRPr="003E2605">
        <w:rPr>
          <w:rtl/>
        </w:rPr>
        <w:t>میثم ظهوریان، عضو کمیسیون اقتصادی مجلس</w:t>
      </w:r>
      <w:r>
        <w:rPr>
          <w:rFonts w:hint="cs"/>
          <w:rtl/>
        </w:rPr>
        <w:t xml:space="preserve">، </w:t>
      </w:r>
      <w:r w:rsidR="00306ED2">
        <w:rPr>
          <w:rFonts w:hint="cs"/>
          <w:rtl/>
        </w:rPr>
        <w:t xml:space="preserve">موضوع انحلال بانک آینده در </w:t>
      </w:r>
      <w:r w:rsidR="00306ED2" w:rsidRPr="00306ED2">
        <w:rPr>
          <w:rtl/>
        </w:rPr>
        <w:t>شورا</w:t>
      </w:r>
      <w:r w:rsidR="00306ED2" w:rsidRPr="00306ED2">
        <w:rPr>
          <w:rFonts w:hint="cs"/>
          <w:rtl/>
        </w:rPr>
        <w:t>ی</w:t>
      </w:r>
      <w:r w:rsidR="00306ED2" w:rsidRPr="00306ED2">
        <w:rPr>
          <w:rtl/>
        </w:rPr>
        <w:t xml:space="preserve"> عال</w:t>
      </w:r>
      <w:r w:rsidR="00306ED2" w:rsidRPr="00306ED2">
        <w:rPr>
          <w:rFonts w:hint="cs"/>
          <w:rtl/>
        </w:rPr>
        <w:t>ی</w:t>
      </w:r>
      <w:r w:rsidR="00306ED2" w:rsidRPr="00306ED2">
        <w:rPr>
          <w:rtl/>
        </w:rPr>
        <w:t xml:space="preserve"> هماهنگ</w:t>
      </w:r>
      <w:r w:rsidR="00306ED2" w:rsidRPr="00306ED2">
        <w:rPr>
          <w:rFonts w:hint="cs"/>
          <w:rtl/>
        </w:rPr>
        <w:t>ی</w:t>
      </w:r>
      <w:r w:rsidR="00306ED2" w:rsidRPr="00306ED2">
        <w:rPr>
          <w:rtl/>
        </w:rPr>
        <w:t xml:space="preserve"> اقتصاد</w:t>
      </w:r>
      <w:r w:rsidR="00306ED2" w:rsidRPr="00306ED2">
        <w:rPr>
          <w:rFonts w:hint="cs"/>
          <w:rtl/>
        </w:rPr>
        <w:t>ی</w:t>
      </w:r>
      <w:r w:rsidR="00306ED2" w:rsidRPr="00306ED2">
        <w:rPr>
          <w:rtl/>
        </w:rPr>
        <w:t xml:space="preserve"> سران قوا</w:t>
      </w:r>
      <w:r w:rsidR="00306ED2">
        <w:rPr>
          <w:rFonts w:hint="cs"/>
          <w:rtl/>
        </w:rPr>
        <w:t xml:space="preserve"> مطرح</w:t>
      </w:r>
      <w:r w:rsidR="00286637">
        <w:rPr>
          <w:rFonts w:hint="cs"/>
          <w:rtl/>
        </w:rPr>
        <w:t xml:space="preserve"> شده</w:t>
      </w:r>
      <w:r w:rsidR="00306ED2">
        <w:rPr>
          <w:rFonts w:hint="cs"/>
          <w:rtl/>
        </w:rPr>
        <w:t xml:space="preserve"> و مورد بررسی قرار گرفته است. </w:t>
      </w:r>
    </w:p>
    <w:p w14:paraId="1B200F54" w14:textId="1DE19DDB" w:rsidR="00306ED2" w:rsidRDefault="00306ED2" w:rsidP="00306ED2">
      <w:pPr>
        <w:rPr>
          <w:rtl/>
        </w:rPr>
      </w:pPr>
      <w:r>
        <w:rPr>
          <w:rFonts w:hint="cs"/>
          <w:rtl/>
        </w:rPr>
        <w:t xml:space="preserve">همچنین طبق اعلام این نماینده مجلس، محمدرضا فرزین، رئیس کل بانک مرکزی که در سال گذشته اعلام کرده بود </w:t>
      </w:r>
      <w:r w:rsidRPr="00306ED2">
        <w:rPr>
          <w:rtl/>
        </w:rPr>
        <w:t>اصلاح بانک آینده کم‌هزینه‌تر از انحلال آن است</w:t>
      </w:r>
      <w:r>
        <w:rPr>
          <w:rFonts w:hint="cs"/>
          <w:rtl/>
        </w:rPr>
        <w:t>، در اردیبهشت‌ماه سال جاری و طی جلسه‌ای با تعدادی از نمایندگان مجلس، تاکید کرده است: «</w:t>
      </w:r>
      <w:r w:rsidRPr="00306ED2">
        <w:rPr>
          <w:rtl/>
        </w:rPr>
        <w:t>تنها گزینه بانک مرکزی توقف فعالیت و لغو مجوز</w:t>
      </w:r>
      <w:r w:rsidR="00286637">
        <w:rPr>
          <w:rFonts w:hint="cs"/>
          <w:rtl/>
        </w:rPr>
        <w:t xml:space="preserve"> (بانک آینده)</w:t>
      </w:r>
      <w:r w:rsidRPr="00306ED2">
        <w:rPr>
          <w:rtl/>
        </w:rPr>
        <w:t xml:space="preserve"> است و صرفا خواستار اختیارات لازم از شورای سران جهت اجرای این سناریو است</w:t>
      </w:r>
      <w:r>
        <w:rPr>
          <w:rFonts w:hint="cs"/>
          <w:rtl/>
        </w:rPr>
        <w:t>.»</w:t>
      </w:r>
    </w:p>
    <w:p w14:paraId="117600D6" w14:textId="794F7144" w:rsidR="00306ED2" w:rsidRPr="00306ED2" w:rsidRDefault="00306ED2" w:rsidP="00306ED2">
      <w:pPr>
        <w:rPr>
          <w:rtl/>
        </w:rPr>
      </w:pPr>
      <w:r>
        <w:rPr>
          <w:rFonts w:hint="cs"/>
          <w:rtl/>
        </w:rPr>
        <w:t>در این شرایط اما نگرانی‌های بسیاری پیرامون این موضوع وجود دارد که با انحلال احتمالی بانک آینده، چه بر سر سپرده‌گذاران، وام‌گیرندگان، کارکنان و سهامداران این بانک می‌آید و به طور کلی، فرآیند انحلال بانک‌ها به چه شکل است</w:t>
      </w:r>
      <w:r w:rsidR="00E45509">
        <w:rPr>
          <w:rFonts w:hint="cs"/>
          <w:rtl/>
        </w:rPr>
        <w:t>؟</w:t>
      </w:r>
    </w:p>
    <w:p w14:paraId="2023751A" w14:textId="5EDD6C14" w:rsidR="00CE0B6F" w:rsidRDefault="00CE0B6F" w:rsidP="00A71194">
      <w:pPr>
        <w:pStyle w:val="Heading2"/>
        <w:rPr>
          <w:rtl/>
        </w:rPr>
      </w:pPr>
      <w:r>
        <w:rPr>
          <w:rFonts w:hint="cs"/>
          <w:rtl/>
        </w:rPr>
        <w:t xml:space="preserve">بانک‌ها چگونه </w:t>
      </w:r>
      <w:r w:rsidRPr="00A71194">
        <w:rPr>
          <w:rStyle w:val="Heading2Char"/>
          <w:rFonts w:hint="cs"/>
          <w:rtl/>
        </w:rPr>
        <w:t>منحل</w:t>
      </w:r>
      <w:r>
        <w:rPr>
          <w:rFonts w:hint="cs"/>
          <w:rtl/>
        </w:rPr>
        <w:t xml:space="preserve"> می‌شوند؟</w:t>
      </w:r>
    </w:p>
    <w:p w14:paraId="1E915B48" w14:textId="281E6A8F" w:rsidR="00CE0B6F" w:rsidRDefault="00CE0B6F" w:rsidP="00CE0B6F">
      <w:pPr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قانون پول</w:t>
      </w:r>
      <w:r>
        <w:rPr>
          <w:rFonts w:hint="cs"/>
          <w:rtl/>
        </w:rPr>
        <w:t>ی</w:t>
      </w:r>
      <w:r>
        <w:rPr>
          <w:rtl/>
        </w:rPr>
        <w:t xml:space="preserve"> و بانک</w:t>
      </w:r>
      <w:r>
        <w:rPr>
          <w:rFonts w:hint="cs"/>
          <w:rtl/>
        </w:rPr>
        <w:t>ی</w:t>
      </w:r>
      <w:r>
        <w:rPr>
          <w:rtl/>
        </w:rPr>
        <w:t xml:space="preserve"> کشور مصوب</w:t>
      </w:r>
      <w:r>
        <w:rPr>
          <w:rFonts w:hint="cs"/>
          <w:rtl/>
        </w:rPr>
        <w:t xml:space="preserve"> سال</w:t>
      </w:r>
      <w:r>
        <w:rPr>
          <w:rtl/>
        </w:rPr>
        <w:t xml:space="preserve"> </w:t>
      </w:r>
      <w:r>
        <w:rPr>
          <w:rtl/>
          <w:lang w:bidi="fa-IR"/>
        </w:rPr>
        <w:t>۱۳۵۱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ن‌نامه‌ها</w:t>
      </w:r>
      <w:r>
        <w:rPr>
          <w:rFonts w:hint="cs"/>
          <w:rtl/>
        </w:rPr>
        <w:t>ی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بانک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انحلال بانک‌ها به دو شکل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امکان‌پذیر</w:t>
      </w:r>
      <w:r>
        <w:rPr>
          <w:rtl/>
        </w:rPr>
        <w:t xml:space="preserve"> است. حالت اول زمان</w:t>
      </w:r>
      <w:r>
        <w:rPr>
          <w:rFonts w:hint="cs"/>
          <w:rtl/>
        </w:rPr>
        <w:t>ی</w:t>
      </w:r>
      <w:r>
        <w:rPr>
          <w:rtl/>
        </w:rPr>
        <w:t xml:space="preserve"> است که خود بانک با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مجمع عموم</w:t>
      </w:r>
      <w:r>
        <w:rPr>
          <w:rFonts w:hint="cs"/>
          <w:rtl/>
        </w:rPr>
        <w:t>ی</w:t>
      </w:r>
      <w:r>
        <w:rPr>
          <w:rtl/>
        </w:rPr>
        <w:t xml:space="preserve"> و به‌دلا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 از جمله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ان‌ده</w:t>
      </w:r>
      <w:r>
        <w:rPr>
          <w:rFonts w:hint="cs"/>
          <w:rtl/>
        </w:rPr>
        <w:t>ی</w:t>
      </w:r>
      <w:r>
        <w:rPr>
          <w:rtl/>
        </w:rPr>
        <w:t xml:space="preserve">، خروج داوطلبانه از بازار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راهبرد سهامداران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انحلال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حالت، انحلال به‌صورت اراد</w:t>
      </w:r>
      <w:r>
        <w:rPr>
          <w:rFonts w:hint="cs"/>
          <w:rtl/>
        </w:rPr>
        <w:t>ی</w:t>
      </w:r>
      <w:r>
        <w:rPr>
          <w:rtl/>
        </w:rPr>
        <w:t xml:space="preserve"> انجام شده و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با اطلاع و ت</w:t>
      </w:r>
      <w:r>
        <w:rPr>
          <w:rFonts w:hint="cs"/>
          <w:rtl/>
        </w:rPr>
        <w:t>ایی</w:t>
      </w:r>
      <w:r>
        <w:rPr>
          <w:rFonts w:hint="eastAsia"/>
          <w:rtl/>
        </w:rPr>
        <w:t>د</w:t>
      </w:r>
      <w:r>
        <w:rPr>
          <w:rtl/>
        </w:rPr>
        <w:t xml:space="preserve"> بانک مرکز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14:paraId="4967AC67" w14:textId="79B1E94D" w:rsidR="00CE0B6F" w:rsidRDefault="00CE0B6F" w:rsidP="00CE0B6F">
      <w:pPr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حالت دوم</w:t>
      </w:r>
      <w:r>
        <w:rPr>
          <w:rFonts w:hint="cs"/>
          <w:rtl/>
        </w:rPr>
        <w:t xml:space="preserve"> اما </w:t>
      </w:r>
      <w:r>
        <w:rPr>
          <w:rtl/>
        </w:rPr>
        <w:t>بانک مرکز</w:t>
      </w:r>
      <w:r>
        <w:rPr>
          <w:rFonts w:hint="cs"/>
          <w:rtl/>
        </w:rPr>
        <w:t>ی</w:t>
      </w:r>
      <w:r>
        <w:rPr>
          <w:rtl/>
        </w:rPr>
        <w:t>، مجوز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 xml:space="preserve">یک </w:t>
      </w:r>
      <w:r>
        <w:rPr>
          <w:rtl/>
        </w:rPr>
        <w:t>بانک را باطل کرده و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انحلال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انحلال که </w:t>
      </w:r>
      <w:r>
        <w:rPr>
          <w:rFonts w:hint="cs"/>
          <w:rtl/>
        </w:rPr>
        <w:t>با نام</w:t>
      </w:r>
      <w:r>
        <w:rPr>
          <w:rtl/>
        </w:rPr>
        <w:t xml:space="preserve"> «انحلال قهر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شناخته می‌شود</w:t>
      </w:r>
      <w:r>
        <w:rPr>
          <w:rtl/>
        </w:rPr>
        <w:t xml:space="preserve">، </w:t>
      </w:r>
      <w:r>
        <w:rPr>
          <w:rFonts w:hint="cs"/>
          <w:rtl/>
        </w:rPr>
        <w:t>به طور معمول</w:t>
      </w:r>
      <w:r>
        <w:rPr>
          <w:rtl/>
        </w:rPr>
        <w:t xml:space="preserve"> پس از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ورشکس</w:t>
      </w:r>
      <w:r>
        <w:rPr>
          <w:rFonts w:hint="eastAsia"/>
          <w:rtl/>
        </w:rPr>
        <w:t>تگ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بازگشت بانک و ناتوان</w:t>
      </w:r>
      <w:r>
        <w:rPr>
          <w:rFonts w:hint="cs"/>
          <w:rtl/>
        </w:rPr>
        <w:t>ی</w:t>
      </w:r>
      <w:r>
        <w:rPr>
          <w:rtl/>
        </w:rPr>
        <w:t xml:space="preserve">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بانک مرکز</w:t>
      </w:r>
      <w:r>
        <w:rPr>
          <w:rFonts w:hint="cs"/>
          <w:rtl/>
        </w:rPr>
        <w:t>ی</w:t>
      </w:r>
      <w:r>
        <w:rPr>
          <w:rtl/>
        </w:rPr>
        <w:t xml:space="preserve"> با صدور بخشنامه رسم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انحلال بانک را اعلام کرده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منصوب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2672F3B6" w14:textId="0BA21F68" w:rsidR="00CE0B6F" w:rsidRDefault="00CE0B6F" w:rsidP="00A71194">
      <w:pPr>
        <w:pStyle w:val="Heading2"/>
        <w:rPr>
          <w:rtl/>
        </w:rPr>
      </w:pPr>
      <w:r>
        <w:rPr>
          <w:rFonts w:hint="cs"/>
          <w:rtl/>
        </w:rPr>
        <w:t>آغاز فرآیند انحلال به دست مدیر تصفیه</w:t>
      </w:r>
    </w:p>
    <w:p w14:paraId="527C2D21" w14:textId="77777777" w:rsidR="00A71194" w:rsidRDefault="00CE0B6F" w:rsidP="00CE0B6F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آغاز فرآیند</w:t>
      </w:r>
      <w:r>
        <w:rPr>
          <w:rtl/>
        </w:rPr>
        <w:t xml:space="preserve"> انحلال، اداره بانک از ه</w:t>
      </w:r>
      <w:r>
        <w:rPr>
          <w:rFonts w:hint="cs"/>
          <w:rtl/>
        </w:rPr>
        <w:t>یا</w:t>
      </w:r>
      <w:r>
        <w:rPr>
          <w:rFonts w:hint="eastAsia"/>
          <w:rtl/>
        </w:rPr>
        <w:t>ت‌مد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نهاد</w:t>
      </w:r>
      <w:r>
        <w:rPr>
          <w:rFonts w:hint="cs"/>
          <w:rtl/>
        </w:rPr>
        <w:t>ی</w:t>
      </w:r>
      <w:r>
        <w:rPr>
          <w:rtl/>
        </w:rPr>
        <w:t xml:space="preserve"> تحت عنوان «مد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مسئول</w:t>
      </w:r>
      <w:r>
        <w:rPr>
          <w:rFonts w:hint="cs"/>
          <w:rtl/>
        </w:rPr>
        <w:t>یت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امور </w:t>
      </w:r>
      <w:r>
        <w:rPr>
          <w:rFonts w:hint="cs"/>
          <w:rtl/>
        </w:rPr>
        <w:t xml:space="preserve">انحلال </w:t>
      </w:r>
      <w:r>
        <w:rPr>
          <w:rtl/>
        </w:rPr>
        <w:t>بانک</w:t>
      </w:r>
      <w:r>
        <w:rPr>
          <w:rFonts w:hint="cs"/>
          <w:rtl/>
        </w:rPr>
        <w:t xml:space="preserve"> را در دست می‌گیرد</w:t>
      </w:r>
      <w:r>
        <w:rPr>
          <w:rtl/>
        </w:rPr>
        <w:t>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دارد </w:t>
      </w:r>
      <w:r>
        <w:rPr>
          <w:rFonts w:hint="cs"/>
          <w:rtl/>
        </w:rPr>
        <w:t xml:space="preserve">که با شناسایی و ارزیابی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اموال بانک، مطالبات را وصول و بده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پرداخت کند. </w:t>
      </w:r>
    </w:p>
    <w:p w14:paraId="47180169" w14:textId="073A962A" w:rsidR="00CE0B6F" w:rsidRDefault="00A71194" w:rsidP="00A71194">
      <w:pPr>
        <w:rPr>
          <w:rtl/>
        </w:rPr>
      </w:pPr>
      <w:r>
        <w:rPr>
          <w:rFonts w:hint="cs"/>
          <w:rtl/>
        </w:rPr>
        <w:t>مدیر تصفیه</w:t>
      </w:r>
      <w:r w:rsidR="00CE0B6F">
        <w:rPr>
          <w:rtl/>
        </w:rPr>
        <w:t xml:space="preserve"> همچن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ن</w:t>
      </w:r>
      <w:r w:rsidR="00CE0B6F">
        <w:rPr>
          <w:rtl/>
        </w:rPr>
        <w:t xml:space="preserve"> موظف ا</w:t>
      </w:r>
      <w:r w:rsidR="00CE0B6F">
        <w:rPr>
          <w:rFonts w:hint="eastAsia"/>
          <w:rtl/>
        </w:rPr>
        <w:t>ست</w:t>
      </w:r>
      <w:r w:rsidR="00CE0B6F">
        <w:rPr>
          <w:rtl/>
        </w:rPr>
        <w:t xml:space="preserve"> با نظارت دستگاه قضا</w:t>
      </w:r>
      <w:r w:rsidR="00CE0B6F">
        <w:rPr>
          <w:rFonts w:hint="cs"/>
          <w:rtl/>
        </w:rPr>
        <w:t>یی</w:t>
      </w:r>
      <w:r w:rsidR="00CE0B6F">
        <w:rPr>
          <w:rtl/>
        </w:rPr>
        <w:t xml:space="preserve"> و بانک مرکز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،</w:t>
      </w:r>
      <w:r w:rsidR="00CE0B6F">
        <w:rPr>
          <w:rtl/>
        </w:rPr>
        <w:t xml:space="preserve"> فرآ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ند</w:t>
      </w:r>
      <w:r w:rsidR="00CE0B6F">
        <w:rPr>
          <w:rtl/>
        </w:rPr>
        <w:t xml:space="preserve"> تصف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ه</w:t>
      </w:r>
      <w:r w:rsidR="00CE0B6F">
        <w:rPr>
          <w:rtl/>
        </w:rPr>
        <w:t xml:space="preserve"> را به‌گونه‌ا</w:t>
      </w:r>
      <w:r w:rsidR="00CE0B6F">
        <w:rPr>
          <w:rFonts w:hint="cs"/>
          <w:rtl/>
        </w:rPr>
        <w:t>ی</w:t>
      </w:r>
      <w:r w:rsidR="00CE0B6F">
        <w:rPr>
          <w:rtl/>
        </w:rPr>
        <w:t xml:space="preserve"> پ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ش</w:t>
      </w:r>
      <w:r w:rsidR="00CE0B6F">
        <w:rPr>
          <w:rtl/>
        </w:rPr>
        <w:t xml:space="preserve"> ببرد که حقوق قانون</w:t>
      </w:r>
      <w:r w:rsidR="00CE0B6F">
        <w:rPr>
          <w:rFonts w:hint="cs"/>
          <w:rtl/>
        </w:rPr>
        <w:t>ی</w:t>
      </w:r>
      <w:r w:rsidR="00CE0B6F">
        <w:rPr>
          <w:rtl/>
        </w:rPr>
        <w:t xml:space="preserve"> بستانکاران، سپرده‌گذاران و سا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ر</w:t>
      </w:r>
      <w:r w:rsidR="00CE0B6F">
        <w:rPr>
          <w:rtl/>
        </w:rPr>
        <w:t xml:space="preserve"> ذ</w:t>
      </w:r>
      <w:r w:rsidR="00CE0B6F">
        <w:rPr>
          <w:rFonts w:hint="cs"/>
          <w:rtl/>
        </w:rPr>
        <w:t>ی‌</w:t>
      </w:r>
      <w:r w:rsidR="00CE0B6F">
        <w:rPr>
          <w:rFonts w:hint="eastAsia"/>
          <w:rtl/>
        </w:rPr>
        <w:t>نفعان</w:t>
      </w:r>
      <w:r w:rsidR="00CE0B6F">
        <w:rPr>
          <w:rtl/>
        </w:rPr>
        <w:t xml:space="preserve"> </w:t>
      </w:r>
      <w:r w:rsidR="00CE0B6F">
        <w:rPr>
          <w:rFonts w:hint="cs"/>
          <w:rtl/>
        </w:rPr>
        <w:t>پایمال نشود</w:t>
      </w:r>
      <w:r w:rsidR="00CE0B6F">
        <w:rPr>
          <w:rtl/>
        </w:rPr>
        <w:t>.</w:t>
      </w:r>
    </w:p>
    <w:p w14:paraId="559F24E2" w14:textId="02047E93" w:rsidR="00563C7F" w:rsidRDefault="00563C7F" w:rsidP="00563C7F">
      <w:pPr>
        <w:pStyle w:val="Heading2"/>
        <w:rPr>
          <w:rtl/>
        </w:rPr>
      </w:pPr>
      <w:r>
        <w:rPr>
          <w:rFonts w:hint="cs"/>
          <w:rtl/>
        </w:rPr>
        <w:t xml:space="preserve">سرنوشت </w:t>
      </w:r>
      <w:r>
        <w:rPr>
          <w:rFonts w:hint="eastAsia"/>
          <w:rtl/>
        </w:rPr>
        <w:t>اموال</w:t>
      </w:r>
      <w:r>
        <w:rPr>
          <w:rtl/>
        </w:rPr>
        <w:t xml:space="preserve"> بانک </w:t>
      </w:r>
      <w:r>
        <w:rPr>
          <w:rFonts w:hint="cs"/>
          <w:rtl/>
        </w:rPr>
        <w:t>پس از انحلال</w:t>
      </w:r>
    </w:p>
    <w:p w14:paraId="233F7CB0" w14:textId="7371A137" w:rsidR="00563C7F" w:rsidRDefault="00563C7F" w:rsidP="00563C7F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انحلال بانک، تمام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از </w:t>
      </w:r>
      <w:r>
        <w:rPr>
          <w:rFonts w:hint="cs"/>
          <w:rtl/>
          <w:lang w:bidi="fa-IR"/>
        </w:rPr>
        <w:t xml:space="preserve">جمله </w:t>
      </w:r>
      <w:r>
        <w:rPr>
          <w:rtl/>
        </w:rPr>
        <w:t>اموال منقول، غ</w:t>
      </w:r>
      <w:r>
        <w:rPr>
          <w:rFonts w:hint="cs"/>
          <w:rtl/>
        </w:rPr>
        <w:t>ی</w:t>
      </w:r>
      <w:r>
        <w:rPr>
          <w:rFonts w:hint="eastAsia"/>
          <w:rtl/>
        </w:rPr>
        <w:t>رمنقول،</w:t>
      </w:r>
      <w:r>
        <w:rPr>
          <w:rtl/>
        </w:rPr>
        <w:t xml:space="preserve">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زات،</w:t>
      </w:r>
      <w:r>
        <w:rPr>
          <w:rtl/>
        </w:rPr>
        <w:t xml:space="preserve"> ساختمان شعب و حت</w:t>
      </w:r>
      <w:r>
        <w:rPr>
          <w:rFonts w:hint="cs"/>
          <w:rtl/>
        </w:rPr>
        <w:t>ی</w:t>
      </w:r>
      <w:r>
        <w:rPr>
          <w:rtl/>
        </w:rPr>
        <w:t xml:space="preserve"> برند و لوگو</w:t>
      </w:r>
      <w:r>
        <w:rPr>
          <w:rFonts w:hint="cs"/>
          <w:rtl/>
        </w:rPr>
        <w:t>ی آن،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شده و برا</w:t>
      </w:r>
      <w:r>
        <w:rPr>
          <w:rFonts w:hint="cs"/>
          <w:rtl/>
        </w:rPr>
        <w:t>ی</w:t>
      </w:r>
      <w:r>
        <w:rPr>
          <w:rtl/>
        </w:rPr>
        <w:t xml:space="preserve"> فروش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 w:rsidR="00286637">
        <w:rPr>
          <w:rFonts w:hint="cs"/>
          <w:rtl/>
        </w:rPr>
        <w:t>ن</w:t>
      </w:r>
      <w:r>
        <w:rPr>
          <w:rFonts w:hint="eastAsia"/>
          <w:rtl/>
        </w:rPr>
        <w:t>د</w:t>
      </w:r>
      <w:r>
        <w:rPr>
          <w:rtl/>
        </w:rPr>
        <w:t>.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نقدشوندگ</w:t>
      </w:r>
      <w:r>
        <w:rPr>
          <w:rFonts w:hint="cs"/>
          <w:rtl/>
        </w:rPr>
        <w:t>ی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tl/>
        </w:rPr>
        <w:t xml:space="preserve"> دارند، زودتر به فروش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Fonts w:hint="cs"/>
          <w:rtl/>
        </w:rPr>
        <w:t xml:space="preserve"> و اموالی مانند</w:t>
      </w:r>
      <w:r>
        <w:rPr>
          <w:rtl/>
        </w:rPr>
        <w:t xml:space="preserve"> املاک تمل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ساختمان‌ها</w:t>
      </w:r>
      <w:r>
        <w:rPr>
          <w:rtl/>
        </w:rPr>
        <w:t xml:space="preserve"> معمولا ط</w:t>
      </w:r>
      <w:r>
        <w:rPr>
          <w:rFonts w:hint="cs"/>
          <w:rtl/>
        </w:rPr>
        <w:t>ی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فروش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  <w:r w:rsidRPr="00CE0B6F">
        <w:rPr>
          <w:rtl/>
        </w:rPr>
        <w:t xml:space="preserve"> </w:t>
      </w:r>
      <w:r>
        <w:rPr>
          <w:rFonts w:hint="cs"/>
          <w:rtl/>
        </w:rPr>
        <w:t xml:space="preserve">عایدی حاصل از فروش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پس از </w:t>
      </w:r>
      <w:r>
        <w:rPr>
          <w:rFonts w:hint="cs"/>
          <w:rtl/>
        </w:rPr>
        <w:t xml:space="preserve">واریز </w:t>
      </w:r>
      <w:r>
        <w:rPr>
          <w:rtl/>
        </w:rPr>
        <w:t>به خزانه بانک</w:t>
      </w:r>
      <w:r>
        <w:rPr>
          <w:rFonts w:hint="cs"/>
          <w:rtl/>
        </w:rPr>
        <w:t xml:space="preserve">، صرف </w:t>
      </w:r>
      <w:r>
        <w:rPr>
          <w:rtl/>
        </w:rPr>
        <w:t>پرداخت بده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ی‌شود</w:t>
      </w:r>
      <w:r>
        <w:rPr>
          <w:rtl/>
        </w:rPr>
        <w:t>.</w:t>
      </w:r>
    </w:p>
    <w:p w14:paraId="7EFAEF4F" w14:textId="161A4B1C" w:rsidR="00CE0B6F" w:rsidRDefault="00CE0B6F" w:rsidP="00A71194">
      <w:pPr>
        <w:pStyle w:val="Heading2"/>
        <w:rPr>
          <w:rtl/>
        </w:rPr>
      </w:pP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سپرده‌گذاران</w:t>
      </w:r>
      <w:r w:rsidR="00A71194">
        <w:rPr>
          <w:rFonts w:hint="cs"/>
          <w:rtl/>
        </w:rPr>
        <w:t xml:space="preserve"> بانک منحل شده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14:paraId="68CB1C2A" w14:textId="291C8BBB" w:rsidR="00CE0B6F" w:rsidRDefault="00CE0B6F" w:rsidP="000B48A2">
      <w:pPr>
        <w:rPr>
          <w:rtl/>
        </w:rPr>
      </w:pPr>
      <w:r>
        <w:rPr>
          <w:rFonts w:hint="eastAsia"/>
          <w:rtl/>
        </w:rPr>
        <w:t>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پس از انحلال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بانک،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سپرده‌گذاران</w:t>
      </w:r>
      <w:r w:rsidR="00A71194">
        <w:rPr>
          <w:rFonts w:hint="cs"/>
          <w:rtl/>
        </w:rPr>
        <w:t xml:space="preserve"> آن</w:t>
      </w:r>
      <w:r>
        <w:rPr>
          <w:rtl/>
        </w:rPr>
        <w:t xml:space="preserve"> است. طبق مقررات، سپرده‌گذاران تا سقف خاص</w:t>
      </w:r>
      <w:r>
        <w:rPr>
          <w:rFonts w:hint="cs"/>
          <w:rtl/>
        </w:rPr>
        <w:t>ی</w:t>
      </w:r>
      <w:r>
        <w:rPr>
          <w:rtl/>
        </w:rPr>
        <w:t xml:space="preserve"> تحت پوشش صندوق ضمانت سپرده‌ها قرار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صندوق نهاد</w:t>
      </w:r>
      <w:r>
        <w:rPr>
          <w:rFonts w:hint="cs"/>
          <w:rtl/>
        </w:rPr>
        <w:t>ی</w:t>
      </w:r>
      <w:r>
        <w:rPr>
          <w:rtl/>
        </w:rPr>
        <w:t xml:space="preserve"> مستقل است که با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حق </w:t>
      </w:r>
      <w:r w:rsidR="00A71194">
        <w:rPr>
          <w:rFonts w:hint="cs"/>
          <w:rtl/>
        </w:rPr>
        <w:t>عضویت</w:t>
      </w:r>
      <w:r>
        <w:rPr>
          <w:rtl/>
        </w:rPr>
        <w:t xml:space="preserve"> از بانک‌ها،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صورت ورشکستگ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بانک، بخش</w:t>
      </w:r>
      <w:r>
        <w:rPr>
          <w:rFonts w:hint="cs"/>
          <w:rtl/>
        </w:rPr>
        <w:t>ی</w:t>
      </w:r>
      <w:r>
        <w:rPr>
          <w:rtl/>
        </w:rPr>
        <w:t xml:space="preserve"> از سپرده مشت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بازپرداخت شود. سقف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</w:t>
      </w:r>
      <w:r w:rsidR="000B48A2">
        <w:rPr>
          <w:rFonts w:hint="cs"/>
          <w:rtl/>
        </w:rPr>
        <w:t>قانون</w:t>
      </w:r>
      <w:r>
        <w:rPr>
          <w:rtl/>
        </w:rPr>
        <w:t xml:space="preserve"> </w:t>
      </w:r>
      <w:r w:rsidR="000B48A2">
        <w:rPr>
          <w:rFonts w:hint="cs"/>
          <w:rtl/>
        </w:rPr>
        <w:t>50 میلیون تومان</w:t>
      </w:r>
      <w:r>
        <w:rPr>
          <w:rtl/>
        </w:rPr>
        <w:t xml:space="preserve">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سپرده‌گذاران خرد در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نخست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وجوه آنان ظرف مدت چند هفته بازپرداخت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53046088" w14:textId="4FF6B0B9" w:rsidR="00CE0B6F" w:rsidRDefault="00CE0B6F" w:rsidP="00CE0B6F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 w:rsidR="000B48A2">
        <w:rPr>
          <w:rFonts w:hint="cs"/>
          <w:rtl/>
        </w:rPr>
        <w:t xml:space="preserve">وجود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، سپرده‌ها</w:t>
      </w:r>
      <w:r>
        <w:rPr>
          <w:rFonts w:hint="cs"/>
          <w:rtl/>
        </w:rPr>
        <w:t>یی</w:t>
      </w:r>
      <w:r>
        <w:rPr>
          <w:rtl/>
        </w:rPr>
        <w:t xml:space="preserve"> که از سقف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هستند،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با توجه به موجود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بانک منحل‌شده، بازگردانده شوند.</w:t>
      </w:r>
      <w:r w:rsidR="000B48A2">
        <w:rPr>
          <w:rFonts w:hint="cs"/>
          <w:rtl/>
        </w:rPr>
        <w:t xml:space="preserve"> بر اساس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ت‌بند</w:t>
      </w:r>
      <w:r>
        <w:rPr>
          <w:rFonts w:hint="cs"/>
          <w:rtl/>
        </w:rPr>
        <w:t>ی</w:t>
      </w:r>
      <w:r>
        <w:rPr>
          <w:rtl/>
        </w:rPr>
        <w:t xml:space="preserve"> در بازپرداخت بده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 w:rsidR="000B48A2">
        <w:rPr>
          <w:rFonts w:hint="cs"/>
          <w:rtl/>
        </w:rPr>
        <w:t xml:space="preserve">، </w:t>
      </w:r>
      <w:r>
        <w:rPr>
          <w:rtl/>
        </w:rPr>
        <w:t>ابتدا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و ادار</w:t>
      </w:r>
      <w:r>
        <w:rPr>
          <w:rFonts w:hint="cs"/>
          <w:rtl/>
        </w:rPr>
        <w:t>ی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سپس سپرده‌ها</w:t>
      </w:r>
      <w:r>
        <w:rPr>
          <w:rFonts w:hint="cs"/>
          <w:rtl/>
        </w:rPr>
        <w:t>ی</w:t>
      </w:r>
      <w:r>
        <w:rPr>
          <w:rtl/>
        </w:rPr>
        <w:t xml:space="preserve"> خرد و</w:t>
      </w:r>
      <w:r w:rsidR="000B48A2">
        <w:rPr>
          <w:rFonts w:hint="cs"/>
          <w:rtl/>
        </w:rPr>
        <w:t xml:space="preserve"> در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B48A2">
        <w:rPr>
          <w:rFonts w:hint="cs"/>
          <w:rtl/>
        </w:rPr>
        <w:t xml:space="preserve"> بدهی</w:t>
      </w:r>
      <w:r>
        <w:rPr>
          <w:rtl/>
        </w:rPr>
        <w:t xml:space="preserve"> س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بستانکاران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 w:rsidR="000B48A2">
        <w:rPr>
          <w:rFonts w:hint="cs"/>
          <w:rtl/>
        </w:rPr>
        <w:t>اگر</w:t>
      </w:r>
      <w:r>
        <w:rPr>
          <w:rtl/>
        </w:rPr>
        <w:t xml:space="preserve">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بانک برا</w:t>
      </w:r>
      <w:r>
        <w:rPr>
          <w:rFonts w:hint="cs"/>
          <w:rtl/>
        </w:rPr>
        <w:t>ی</w:t>
      </w:r>
      <w:r>
        <w:rPr>
          <w:rtl/>
        </w:rPr>
        <w:t xml:space="preserve"> بازپرداخت کامل سپرده‌گذاران کاف</w:t>
      </w:r>
      <w:r>
        <w:rPr>
          <w:rFonts w:hint="cs"/>
          <w:rtl/>
        </w:rPr>
        <w:t>ی</w:t>
      </w:r>
      <w:r>
        <w:rPr>
          <w:rtl/>
        </w:rPr>
        <w:t xml:space="preserve"> نباشد، </w:t>
      </w:r>
      <w:r w:rsidR="00286637">
        <w:rPr>
          <w:rFonts w:hint="cs"/>
          <w:rtl/>
        </w:rPr>
        <w:t>آنها متوجه زیان می‌شوند.</w:t>
      </w:r>
    </w:p>
    <w:p w14:paraId="6F67E3FA" w14:textId="0310FFCC" w:rsidR="00CE0B6F" w:rsidRDefault="00563C7F" w:rsidP="000B48A2">
      <w:pPr>
        <w:pStyle w:val="Heading2"/>
        <w:rPr>
          <w:rtl/>
        </w:rPr>
      </w:pPr>
      <w:r>
        <w:rPr>
          <w:rFonts w:hint="cs"/>
          <w:rtl/>
        </w:rPr>
        <w:lastRenderedPageBreak/>
        <w:t>تداوم دریافت بدهی‌ها پس از انحلال بانک</w:t>
      </w:r>
    </w:p>
    <w:p w14:paraId="0088E146" w14:textId="6F2D7F79" w:rsidR="00CE0B6F" w:rsidRDefault="000B48A2" w:rsidP="000B48A2">
      <w:pPr>
        <w:rPr>
          <w:rtl/>
        </w:rPr>
      </w:pPr>
      <w:r>
        <w:rPr>
          <w:rFonts w:hint="cs"/>
          <w:rtl/>
        </w:rPr>
        <w:t>حتی اگر یک بانک منحل شود،</w:t>
      </w:r>
      <w:r w:rsidR="00CE0B6F">
        <w:rPr>
          <w:rtl/>
        </w:rPr>
        <w:t xml:space="preserve"> </w:t>
      </w:r>
      <w:r>
        <w:rPr>
          <w:rFonts w:hint="cs"/>
          <w:rtl/>
        </w:rPr>
        <w:t>وام‌</w:t>
      </w:r>
      <w:r w:rsidR="00CE0B6F">
        <w:rPr>
          <w:rFonts w:hint="eastAsia"/>
          <w:rtl/>
        </w:rPr>
        <w:t>گ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رندگان</w:t>
      </w:r>
      <w:r w:rsidR="00CE0B6F">
        <w:rPr>
          <w:rtl/>
        </w:rPr>
        <w:t xml:space="preserve"> </w:t>
      </w:r>
      <w:r>
        <w:rPr>
          <w:rFonts w:hint="cs"/>
          <w:rtl/>
        </w:rPr>
        <w:t xml:space="preserve">از بانک </w:t>
      </w:r>
      <w:r w:rsidR="00CE0B6F">
        <w:rPr>
          <w:rtl/>
        </w:rPr>
        <w:t>همچنان موظف به پرداخت اقساط و د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ون</w:t>
      </w:r>
      <w:r w:rsidR="00CE0B6F">
        <w:rPr>
          <w:rtl/>
        </w:rPr>
        <w:t xml:space="preserve"> خود هستند. در ا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ن</w:t>
      </w:r>
      <w:r w:rsidR="00CE0B6F">
        <w:rPr>
          <w:rtl/>
        </w:rPr>
        <w:t xml:space="preserve"> مرحله، </w:t>
      </w:r>
      <w:r>
        <w:rPr>
          <w:rFonts w:hint="cs"/>
          <w:rtl/>
        </w:rPr>
        <w:t>یا مدیر تسویه به طور مستقیم وضعیت</w:t>
      </w:r>
      <w:r w:rsidR="00CE0B6F">
        <w:rPr>
          <w:rtl/>
        </w:rPr>
        <w:t xml:space="preserve"> </w:t>
      </w:r>
      <w:r>
        <w:rPr>
          <w:rtl/>
        </w:rPr>
        <w:t>مطالبات بانک</w:t>
      </w:r>
      <w:r>
        <w:rPr>
          <w:rFonts w:hint="cs"/>
          <w:rtl/>
        </w:rPr>
        <w:t xml:space="preserve"> را پیگیری می‌کند</w:t>
      </w:r>
      <w:r>
        <w:rPr>
          <w:rtl/>
        </w:rPr>
        <w:t xml:space="preserve"> 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ا</w:t>
      </w:r>
      <w:r>
        <w:rPr>
          <w:rFonts w:hint="cs"/>
          <w:rtl/>
        </w:rPr>
        <w:t xml:space="preserve"> این وظیفه</w:t>
      </w:r>
      <w:r w:rsidR="00CE0B6F">
        <w:rPr>
          <w:rtl/>
        </w:rPr>
        <w:t xml:space="preserve"> به شرکت‌ها</w:t>
      </w:r>
      <w:r w:rsidR="00CE0B6F">
        <w:rPr>
          <w:rFonts w:hint="cs"/>
          <w:rtl/>
        </w:rPr>
        <w:t>یی</w:t>
      </w:r>
      <w:r w:rsidR="00CE0B6F">
        <w:rPr>
          <w:rtl/>
        </w:rPr>
        <w:t xml:space="preserve"> که مد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ر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ت</w:t>
      </w:r>
      <w:r w:rsidR="00CE0B6F">
        <w:rPr>
          <w:rtl/>
        </w:rPr>
        <w:t xml:space="preserve"> دارا</w:t>
      </w:r>
      <w:r w:rsidR="00CE0B6F">
        <w:rPr>
          <w:rFonts w:hint="cs"/>
          <w:rtl/>
        </w:rPr>
        <w:t>یی‌</w:t>
      </w:r>
      <w:r w:rsidR="00CE0B6F">
        <w:rPr>
          <w:rFonts w:hint="eastAsia"/>
          <w:rtl/>
        </w:rPr>
        <w:t>ها</w:t>
      </w:r>
      <w:r w:rsidR="00CE0B6F">
        <w:rPr>
          <w:rFonts w:hint="cs"/>
          <w:rtl/>
        </w:rPr>
        <w:t>ی</w:t>
      </w:r>
      <w:r w:rsidR="00CE0B6F">
        <w:rPr>
          <w:rtl/>
        </w:rPr>
        <w:t xml:space="preserve"> مشکل‌دار را بر</w:t>
      </w:r>
      <w:r w:rsidR="00CE0B6F">
        <w:rPr>
          <w:rFonts w:hint="eastAsia"/>
          <w:rtl/>
        </w:rPr>
        <w:t>عهده</w:t>
      </w:r>
      <w:r w:rsidR="00CE0B6F">
        <w:rPr>
          <w:rtl/>
        </w:rPr>
        <w:t xml:space="preserve"> دارند منتقل م</w:t>
      </w:r>
      <w:r w:rsidR="00CE0B6F">
        <w:rPr>
          <w:rFonts w:hint="cs"/>
          <w:rtl/>
        </w:rPr>
        <w:t>ی‌</w:t>
      </w:r>
      <w:r>
        <w:rPr>
          <w:rFonts w:hint="cs"/>
          <w:rtl/>
        </w:rPr>
        <w:t>شود</w:t>
      </w:r>
      <w:r w:rsidR="00CE0B6F">
        <w:rPr>
          <w:rtl/>
        </w:rPr>
        <w:t>.</w:t>
      </w:r>
    </w:p>
    <w:p w14:paraId="1D0BBA0F" w14:textId="05DD0A7E" w:rsidR="00CE0B6F" w:rsidRDefault="000B48A2" w:rsidP="00563C7F">
      <w:pPr>
        <w:rPr>
          <w:rtl/>
        </w:rPr>
      </w:pPr>
      <w:r>
        <w:rPr>
          <w:rFonts w:hint="cs"/>
          <w:rtl/>
        </w:rPr>
        <w:t xml:space="preserve">افزون بر آن، </w:t>
      </w:r>
      <w:r w:rsidR="00CE0B6F">
        <w:rPr>
          <w:rtl/>
        </w:rPr>
        <w:t>اگر بخش</w:t>
      </w:r>
      <w:r w:rsidR="00CE0B6F">
        <w:rPr>
          <w:rFonts w:hint="cs"/>
          <w:rtl/>
        </w:rPr>
        <w:t>ی</w:t>
      </w:r>
      <w:r w:rsidR="00CE0B6F">
        <w:rPr>
          <w:rtl/>
        </w:rPr>
        <w:t xml:space="preserve"> از مطالبات مشمول وث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قه</w:t>
      </w:r>
      <w:r w:rsidR="00CE0B6F">
        <w:rPr>
          <w:rtl/>
        </w:rPr>
        <w:t xml:space="preserve"> باشد، در صورت پرداخت</w:t>
      </w:r>
      <w:r>
        <w:rPr>
          <w:rFonts w:hint="cs"/>
          <w:rtl/>
        </w:rPr>
        <w:t xml:space="preserve"> نشدن بدهی‌ها</w:t>
      </w:r>
      <w:r w:rsidR="00CE0B6F">
        <w:rPr>
          <w:rtl/>
        </w:rPr>
        <w:t>، وث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قه‌ها</w:t>
      </w:r>
      <w:r w:rsidR="00CE0B6F">
        <w:rPr>
          <w:rtl/>
        </w:rPr>
        <w:t xml:space="preserve"> توق</w:t>
      </w:r>
      <w:r w:rsidR="00CE0B6F">
        <w:rPr>
          <w:rFonts w:hint="cs"/>
          <w:rtl/>
        </w:rPr>
        <w:t>ی</w:t>
      </w:r>
      <w:r w:rsidR="00CE0B6F">
        <w:rPr>
          <w:rFonts w:hint="eastAsia"/>
          <w:rtl/>
        </w:rPr>
        <w:t>ف</w:t>
      </w:r>
      <w:r w:rsidR="00CE0B6F">
        <w:rPr>
          <w:rtl/>
        </w:rPr>
        <w:t xml:space="preserve"> و به فروش م</w:t>
      </w:r>
      <w:r w:rsidR="00CE0B6F">
        <w:rPr>
          <w:rFonts w:hint="cs"/>
          <w:rtl/>
        </w:rPr>
        <w:t>ی‌</w:t>
      </w:r>
      <w:r w:rsidR="00CE0B6F">
        <w:rPr>
          <w:rFonts w:hint="eastAsia"/>
          <w:rtl/>
        </w:rPr>
        <w:t>رسد</w:t>
      </w:r>
      <w:r w:rsidR="00CE0B6F">
        <w:rPr>
          <w:rtl/>
        </w:rPr>
        <w:t xml:space="preserve">. </w:t>
      </w:r>
    </w:p>
    <w:p w14:paraId="65ED9F5F" w14:textId="0D55CD08" w:rsidR="00CE0B6F" w:rsidRDefault="00CE0B6F" w:rsidP="00563C7F">
      <w:pPr>
        <w:pStyle w:val="Heading2"/>
        <w:rPr>
          <w:rtl/>
        </w:rPr>
      </w:pP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تعهدات ب</w:t>
      </w:r>
      <w:r>
        <w:rPr>
          <w:rFonts w:hint="cs"/>
          <w:rtl/>
        </w:rPr>
        <w:t>ی</w:t>
      </w:r>
      <w:r>
        <w:rPr>
          <w:rFonts w:hint="eastAsia"/>
          <w:rtl/>
        </w:rPr>
        <w:t>ن‌بانک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3C7F">
        <w:rPr>
          <w:rFonts w:hint="cs"/>
          <w:rtl/>
        </w:rPr>
        <w:t>چه می‌شود</w:t>
      </w:r>
      <w:r>
        <w:rPr>
          <w:rFonts w:hint="eastAsia"/>
          <w:rtl/>
        </w:rPr>
        <w:t>؟</w:t>
      </w:r>
    </w:p>
    <w:p w14:paraId="41C112C2" w14:textId="77777777" w:rsidR="00563C7F" w:rsidRDefault="00CE0B6F" w:rsidP="00CE0B6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</w:t>
      </w:r>
      <w:r w:rsidR="00563C7F">
        <w:rPr>
          <w:rFonts w:hint="cs"/>
          <w:rtl/>
        </w:rPr>
        <w:t>موضوعات</w:t>
      </w:r>
      <w:r>
        <w:rPr>
          <w:rtl/>
        </w:rPr>
        <w:t xml:space="preserve"> مهم در </w:t>
      </w:r>
      <w:r w:rsidR="00563C7F">
        <w:rPr>
          <w:rFonts w:hint="cs"/>
          <w:rtl/>
        </w:rPr>
        <w:t xml:space="preserve">فرآیند </w:t>
      </w:r>
      <w:r>
        <w:rPr>
          <w:rtl/>
        </w:rPr>
        <w:t>انحلال،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تعهدات بانک در قبال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بانک‌ها، بانک مرکز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 w:rsidR="00563C7F">
        <w:rPr>
          <w:rFonts w:hint="cs"/>
          <w:rtl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ن‌کنندگان</w:t>
      </w:r>
      <w:r>
        <w:rPr>
          <w:rtl/>
        </w:rPr>
        <w:t xml:space="preserve"> خدمات است. </w:t>
      </w:r>
    </w:p>
    <w:p w14:paraId="3F4BF55F" w14:textId="07FEFCEE" w:rsidR="0000458B" w:rsidRDefault="00CE0B6F" w:rsidP="0000458B">
      <w:pPr>
        <w:rPr>
          <w:rtl/>
        </w:rPr>
      </w:pPr>
      <w:r>
        <w:rPr>
          <w:rtl/>
        </w:rPr>
        <w:t>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بستانکاران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 مهلت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خود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اعلام کرده و مدارک مستند ارائه دهند. سپس بر اساس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ت‌بند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مطال</w:t>
      </w:r>
      <w:r>
        <w:rPr>
          <w:rFonts w:hint="eastAsia"/>
          <w:rtl/>
        </w:rPr>
        <w:t>بات</w:t>
      </w:r>
      <w:r>
        <w:rPr>
          <w:rtl/>
        </w:rPr>
        <w:t xml:space="preserve"> آنان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موارد، بستانکاران نهاد</w:t>
      </w:r>
      <w:r>
        <w:rPr>
          <w:rFonts w:hint="cs"/>
          <w:rtl/>
        </w:rPr>
        <w:t>ی</w:t>
      </w:r>
      <w:r>
        <w:rPr>
          <w:rtl/>
        </w:rPr>
        <w:t xml:space="preserve"> مانند بانک مرکز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شرکت‌ها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در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tl/>
        </w:rPr>
        <w:t xml:space="preserve"> نسبت به سپرده‌گذاران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ممکن است تنها بخش</w:t>
      </w:r>
      <w:r>
        <w:rPr>
          <w:rFonts w:hint="cs"/>
          <w:rtl/>
        </w:rPr>
        <w:t>ی</w:t>
      </w:r>
      <w:r>
        <w:rPr>
          <w:rtl/>
        </w:rPr>
        <w:t xml:space="preserve"> از مطالبات خود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کنند.</w:t>
      </w:r>
    </w:p>
    <w:p w14:paraId="3748D169" w14:textId="24557C23" w:rsidR="0000458B" w:rsidRDefault="0000458B" w:rsidP="0000458B">
      <w:pPr>
        <w:pStyle w:val="Heading2"/>
        <w:rPr>
          <w:rtl/>
        </w:rPr>
      </w:pPr>
      <w:r>
        <w:rPr>
          <w:rFonts w:hint="cs"/>
          <w:rtl/>
        </w:rPr>
        <w:t>وضعیت کارکنان بانک پس از انحلال</w:t>
      </w:r>
    </w:p>
    <w:p w14:paraId="6B148956" w14:textId="77777777" w:rsidR="0000458B" w:rsidRDefault="0000458B" w:rsidP="0000458B">
      <w:pPr>
        <w:rPr>
          <w:rtl/>
        </w:rPr>
      </w:pPr>
      <w:r>
        <w:rPr>
          <w:rtl/>
        </w:rPr>
        <w:t>پس از اعلام رسم</w:t>
      </w:r>
      <w:r>
        <w:rPr>
          <w:rFonts w:hint="cs"/>
          <w:rtl/>
        </w:rPr>
        <w:t>ی</w:t>
      </w:r>
      <w:r>
        <w:rPr>
          <w:rtl/>
        </w:rPr>
        <w:t xml:space="preserve"> انحلال </w:t>
      </w:r>
      <w:r>
        <w:rPr>
          <w:rFonts w:hint="cs"/>
          <w:rtl/>
        </w:rPr>
        <w:t>بانک،</w:t>
      </w:r>
      <w:r>
        <w:rPr>
          <w:rtl/>
        </w:rPr>
        <w:t xml:space="preserve"> رابطه استخدام</w:t>
      </w:r>
      <w:r>
        <w:rPr>
          <w:rFonts w:hint="cs"/>
          <w:rtl/>
        </w:rPr>
        <w:t>ی</w:t>
      </w:r>
      <w:r>
        <w:rPr>
          <w:rtl/>
        </w:rPr>
        <w:t xml:space="preserve"> کارکنان آن منحل‌شده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Fonts w:hint="cs"/>
          <w:rtl/>
        </w:rPr>
        <w:t xml:space="preserve">؛ چراکه </w:t>
      </w:r>
      <w:r>
        <w:rPr>
          <w:rtl/>
        </w:rPr>
        <w:t>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کارفرما </w:t>
      </w:r>
      <w:r>
        <w:rPr>
          <w:rFonts w:hint="cs"/>
          <w:rtl/>
        </w:rPr>
        <w:t>یا همان</w:t>
      </w:r>
      <w:r>
        <w:rPr>
          <w:rtl/>
        </w:rPr>
        <w:t xml:space="preserve"> بانک</w:t>
      </w:r>
      <w:r>
        <w:rPr>
          <w:rFonts w:hint="cs"/>
          <w:rtl/>
        </w:rPr>
        <w:t>، عملا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می‌رود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طبق</w:t>
      </w:r>
      <w:r>
        <w:rPr>
          <w:rtl/>
        </w:rPr>
        <w:t xml:space="preserve"> ماده 21 قانون کار،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خاتمه قرارداد کار، انحلال کارگاه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دائم آن است</w:t>
      </w:r>
      <w:r>
        <w:rPr>
          <w:rFonts w:hint="cs"/>
          <w:rtl/>
        </w:rPr>
        <w:t xml:space="preserve"> و</w:t>
      </w:r>
      <w:r>
        <w:rPr>
          <w:rtl/>
        </w:rPr>
        <w:t xml:space="preserve"> انحلال بانک مصداق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77B1147" w14:textId="076E9179" w:rsidR="0000458B" w:rsidRDefault="0000458B" w:rsidP="0000458B">
      <w:pPr>
        <w:rPr>
          <w:rtl/>
        </w:rPr>
      </w:pPr>
      <w:r>
        <w:rPr>
          <w:rFonts w:hint="cs"/>
          <w:rtl/>
        </w:rPr>
        <w:t xml:space="preserve">با وجود این،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رابطه استخدام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سلب حق و حقوق</w:t>
      </w:r>
      <w:r>
        <w:rPr>
          <w:rFonts w:hint="cs"/>
          <w:rtl/>
        </w:rPr>
        <w:t xml:space="preserve"> کارمندان بانک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 xml:space="preserve">. </w:t>
      </w:r>
      <w:r w:rsidR="00286637">
        <w:rPr>
          <w:rFonts w:hint="cs"/>
          <w:rtl/>
        </w:rPr>
        <w:t>بر اساس</w:t>
      </w:r>
      <w:r>
        <w:rPr>
          <w:rtl/>
        </w:rPr>
        <w:t xml:space="preserve"> ماده 165 قانون کار، کارکنان حق دارند بابت سال‌ها</w:t>
      </w:r>
      <w:r>
        <w:rPr>
          <w:rFonts w:hint="cs"/>
          <w:rtl/>
        </w:rPr>
        <w:t>ی</w:t>
      </w:r>
      <w:r>
        <w:rPr>
          <w:rtl/>
        </w:rPr>
        <w:t xml:space="preserve"> خدمت خود، حق سنوات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کنند</w:t>
      </w:r>
      <w:r>
        <w:rPr>
          <w:rFonts w:hint="cs"/>
          <w:rtl/>
        </w:rPr>
        <w:t xml:space="preserve"> 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از محل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 اموال، توسط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</w:t>
      </w:r>
      <w:r>
        <w:rPr>
          <w:rFonts w:hint="cs"/>
          <w:rtl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پرداخت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1C1ABB7D" w14:textId="3AFDACC9" w:rsidR="0000458B" w:rsidRDefault="0000458B" w:rsidP="0000458B">
      <w:pPr>
        <w:rPr>
          <w:rtl/>
        </w:rPr>
      </w:pPr>
      <w:r>
        <w:rPr>
          <w:rFonts w:hint="cs"/>
          <w:rtl/>
        </w:rPr>
        <w:t xml:space="preserve">همچنین </w:t>
      </w:r>
      <w:r>
        <w:rPr>
          <w:rFonts w:hint="eastAsia"/>
          <w:rtl/>
        </w:rPr>
        <w:t>در</w:t>
      </w:r>
      <w:r>
        <w:rPr>
          <w:rtl/>
        </w:rPr>
        <w:t xml:space="preserve"> موارد</w:t>
      </w:r>
      <w:r>
        <w:rPr>
          <w:rFonts w:hint="cs"/>
          <w:rtl/>
        </w:rPr>
        <w:t>ی مثل ادغام بانک‌ها</w:t>
      </w:r>
      <w:r>
        <w:rPr>
          <w:rtl/>
        </w:rPr>
        <w:t xml:space="preserve"> که بانک مرکز</w:t>
      </w:r>
      <w:r>
        <w:rPr>
          <w:rFonts w:hint="cs"/>
          <w:rtl/>
        </w:rPr>
        <w:t>ی</w:t>
      </w:r>
      <w:r>
        <w:rPr>
          <w:rtl/>
        </w:rPr>
        <w:t xml:space="preserve"> قصد دارد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رساخت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پرسنل بانک منحل‌شده استفاده کند</w:t>
      </w:r>
      <w:r>
        <w:rPr>
          <w:rFonts w:hint="cs"/>
          <w:rtl/>
        </w:rPr>
        <w:t>،</w:t>
      </w:r>
      <w:r>
        <w:rPr>
          <w:rtl/>
        </w:rPr>
        <w:t xml:space="preserve"> ممکن است برخ</w:t>
      </w:r>
      <w:r>
        <w:rPr>
          <w:rFonts w:hint="cs"/>
          <w:rtl/>
        </w:rPr>
        <w:t>ی</w:t>
      </w:r>
      <w:r>
        <w:rPr>
          <w:rtl/>
        </w:rPr>
        <w:t xml:space="preserve"> کارکنان به نهاد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منتقل شوند</w:t>
      </w:r>
      <w:r>
        <w:rPr>
          <w:rFonts w:hint="cs"/>
          <w:rtl/>
        </w:rPr>
        <w:t xml:space="preserve">؛ اما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الزام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فقط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 با توافق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642DD177" w14:textId="0604192A" w:rsidR="0000458B" w:rsidRDefault="0000458B" w:rsidP="0000458B">
      <w:pPr>
        <w:rPr>
          <w:rtl/>
        </w:rPr>
      </w:pPr>
      <w:r>
        <w:rPr>
          <w:rFonts w:hint="cs"/>
          <w:rtl/>
        </w:rPr>
        <w:t xml:space="preserve">به علاوه، </w:t>
      </w: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 xml:space="preserve"> اینکه کارکنان بانک مشمول قانون بیمه بیکاری باشند،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سازمان ت</w:t>
      </w:r>
      <w:r>
        <w:rPr>
          <w:rFonts w:hint="cs"/>
          <w:rtl/>
        </w:rPr>
        <w:t>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مراجعه کرده و از</w:t>
      </w:r>
      <w:r>
        <w:rPr>
          <w:rFonts w:hint="cs"/>
          <w:rtl/>
        </w:rPr>
        <w:t xml:space="preserve"> این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استفاده کنند</w:t>
      </w:r>
      <w:r>
        <w:rPr>
          <w:rFonts w:hint="cs"/>
          <w:rtl/>
        </w:rPr>
        <w:t>.</w:t>
      </w:r>
    </w:p>
    <w:p w14:paraId="1B3B93CF" w14:textId="4EF2EBE9" w:rsidR="00CE0B6F" w:rsidRDefault="00CE0B6F" w:rsidP="0000458B">
      <w:pPr>
        <w:pStyle w:val="Heading2"/>
        <w:rPr>
          <w:rtl/>
        </w:rPr>
      </w:pPr>
      <w:r>
        <w:rPr>
          <w:rFonts w:hint="eastAsia"/>
          <w:rtl/>
        </w:rPr>
        <w:lastRenderedPageBreak/>
        <w:t>سهامداران</w:t>
      </w:r>
      <w:r>
        <w:rPr>
          <w:rtl/>
        </w:rPr>
        <w:t xml:space="preserve"> آخر صف‌</w:t>
      </w:r>
      <w:r w:rsidR="0000458B">
        <w:rPr>
          <w:rFonts w:hint="cs"/>
          <w:rtl/>
        </w:rPr>
        <w:t xml:space="preserve"> هستند</w:t>
      </w:r>
    </w:p>
    <w:p w14:paraId="57A22871" w14:textId="3B51AF56" w:rsidR="00CE0B6F" w:rsidRDefault="00CE0B6F" w:rsidP="0000458B">
      <w:pPr>
        <w:rPr>
          <w:rtl/>
        </w:rPr>
      </w:pPr>
      <w:r>
        <w:rPr>
          <w:rFonts w:hint="eastAsia"/>
          <w:rtl/>
        </w:rPr>
        <w:t>سهامداران</w:t>
      </w:r>
      <w:r>
        <w:rPr>
          <w:rtl/>
        </w:rPr>
        <w:t xml:space="preserve"> به‌عنوان صاحبان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بانک،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63C7F">
        <w:rPr>
          <w:rtl/>
        </w:rPr>
        <w:t>فرآ</w:t>
      </w:r>
      <w:r w:rsidR="00563C7F">
        <w:rPr>
          <w:rFonts w:hint="cs"/>
          <w:rtl/>
        </w:rPr>
        <w:t>ی</w:t>
      </w:r>
      <w:r w:rsidR="00563C7F">
        <w:rPr>
          <w:rFonts w:hint="eastAsia"/>
          <w:rtl/>
        </w:rPr>
        <w:t>ند</w:t>
      </w:r>
      <w:r w:rsidR="00563C7F">
        <w:rPr>
          <w:rtl/>
        </w:rPr>
        <w:t xml:space="preserve"> تصف</w:t>
      </w:r>
      <w:r w:rsidR="00563C7F">
        <w:rPr>
          <w:rFonts w:hint="cs"/>
          <w:rtl/>
        </w:rPr>
        <w:t>ی</w:t>
      </w:r>
      <w:r w:rsidR="00563C7F">
        <w:rPr>
          <w:rFonts w:hint="eastAsia"/>
          <w:rtl/>
        </w:rPr>
        <w:t>ه</w:t>
      </w:r>
      <w:r w:rsidR="00563C7F">
        <w:rPr>
          <w:rtl/>
        </w:rPr>
        <w:t xml:space="preserve"> </w:t>
      </w:r>
      <w:r>
        <w:rPr>
          <w:rtl/>
        </w:rPr>
        <w:t>قرار دارند.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تنها اگر پس از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 بده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اموال مازاد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به نسبت سهام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عمل، به‌دل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بانک‌ها</w:t>
      </w:r>
      <w:r>
        <w:rPr>
          <w:rFonts w:hint="cs"/>
          <w:rtl/>
        </w:rPr>
        <w:t>یی</w:t>
      </w:r>
      <w:r>
        <w:rPr>
          <w:rtl/>
        </w:rPr>
        <w:t xml:space="preserve"> که منحل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اتفاق</w:t>
      </w:r>
      <w:r>
        <w:rPr>
          <w:rtl/>
        </w:rPr>
        <w:t xml:space="preserve"> به‌ندرت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ن‌رو،</w:t>
      </w:r>
      <w:r>
        <w:rPr>
          <w:rtl/>
        </w:rPr>
        <w:t xml:space="preserve"> سهامداران بانک‌ها</w:t>
      </w:r>
      <w:r>
        <w:rPr>
          <w:rFonts w:hint="cs"/>
          <w:rtl/>
        </w:rPr>
        <w:t>ی</w:t>
      </w:r>
      <w:r>
        <w:rPr>
          <w:rtl/>
        </w:rPr>
        <w:t xml:space="preserve"> منحل‌شده </w:t>
      </w:r>
      <w:r w:rsidR="00563C7F">
        <w:rPr>
          <w:rFonts w:hint="cs"/>
          <w:rtl/>
        </w:rPr>
        <w:t>به طور معمول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 عمده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</w:p>
    <w:sectPr w:rsidR="00CE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6F"/>
    <w:rsid w:val="0000458B"/>
    <w:rsid w:val="00062BEA"/>
    <w:rsid w:val="000B48A2"/>
    <w:rsid w:val="00151D62"/>
    <w:rsid w:val="00164E75"/>
    <w:rsid w:val="001D3F6D"/>
    <w:rsid w:val="00286637"/>
    <w:rsid w:val="002A61CD"/>
    <w:rsid w:val="002D22D4"/>
    <w:rsid w:val="00306ED2"/>
    <w:rsid w:val="003A6F2B"/>
    <w:rsid w:val="003E2605"/>
    <w:rsid w:val="004C1D54"/>
    <w:rsid w:val="00563C7F"/>
    <w:rsid w:val="00583745"/>
    <w:rsid w:val="00680DBB"/>
    <w:rsid w:val="006E4C04"/>
    <w:rsid w:val="00924DD6"/>
    <w:rsid w:val="00A71194"/>
    <w:rsid w:val="00AB7374"/>
    <w:rsid w:val="00AC0D05"/>
    <w:rsid w:val="00B20140"/>
    <w:rsid w:val="00C07468"/>
    <w:rsid w:val="00C1695A"/>
    <w:rsid w:val="00C85294"/>
    <w:rsid w:val="00CE0B6F"/>
    <w:rsid w:val="00D333AF"/>
    <w:rsid w:val="00E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1CC6"/>
  <w15:chartTrackingRefBased/>
  <w15:docId w15:val="{6B056661-04BA-4A6D-AC55-9E2254A9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Nazanin"/>
        <w:kern w:val="2"/>
        <w:sz w:val="32"/>
        <w:szCs w:val="28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3AF"/>
  </w:style>
  <w:style w:type="paragraph" w:styleId="Heading1">
    <w:name w:val="heading 1"/>
    <w:basedOn w:val="Normal"/>
    <w:next w:val="Normal"/>
    <w:link w:val="Heading1Char"/>
    <w:uiPriority w:val="9"/>
    <w:qFormat/>
    <w:rsid w:val="00CE0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0DBB"/>
    <w:pPr>
      <w:keepNext/>
      <w:keepLines/>
      <w:spacing w:before="40" w:after="0"/>
      <w:outlineLvl w:val="1"/>
    </w:pPr>
    <w:rPr>
      <w:rFonts w:ascii="B Nazanin" w:eastAsiaTheme="majorEastAsia" w:hAnsi="B Nazanin" w:cs="B Nazanin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DBB"/>
    <w:rPr>
      <w:rFonts w:ascii="B Nazanin" w:eastAsiaTheme="majorEastAsia" w:hAnsi="B Nazanin" w:cs="B Nazanin"/>
      <w:color w:val="2F5496" w:themeColor="accent1" w:themeShade="BF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B6F"/>
    <w:rPr>
      <w:rFonts w:eastAsiaTheme="majorEastAsia" w:cstheme="majorBidi"/>
      <w:color w:val="2F5496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B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B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B6F"/>
    <w:rPr>
      <w:rFonts w:eastAsiaTheme="majorEastAsia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B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B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2025-05-25T07:25:00Z</dcterms:created>
  <dcterms:modified xsi:type="dcterms:W3CDTF">2025-05-25T09:49:00Z</dcterms:modified>
</cp:coreProperties>
</file>